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A3" w:rsidRPr="00285C50" w:rsidRDefault="007322A3" w:rsidP="007322A3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w:drawing>
          <wp:inline distT="0" distB="0" distL="0" distR="0" wp14:anchorId="1F7CB23C" wp14:editId="0DCE7859">
            <wp:extent cx="1590675" cy="14859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sz w:val="52"/>
          <w:szCs w:val="52"/>
        </w:rPr>
        <w:t xml:space="preserve">ÓVODAI  </w:t>
      </w:r>
      <w:r w:rsidRPr="002F1DA8">
        <w:rPr>
          <w:b/>
          <w:sz w:val="52"/>
          <w:szCs w:val="52"/>
        </w:rPr>
        <w:t>BEIRATKOZÁS</w:t>
      </w:r>
      <w:proofErr w:type="gramEnd"/>
    </w:p>
    <w:p w:rsidR="007322A3" w:rsidRPr="002F1DA8" w:rsidRDefault="007322A3" w:rsidP="007322A3">
      <w:pPr>
        <w:jc w:val="both"/>
        <w:rPr>
          <w:b/>
          <w:sz w:val="32"/>
          <w:szCs w:val="32"/>
        </w:rPr>
      </w:pPr>
      <w:proofErr w:type="gramStart"/>
      <w:r w:rsidRPr="002F1DA8">
        <w:rPr>
          <w:b/>
          <w:sz w:val="32"/>
          <w:szCs w:val="32"/>
        </w:rPr>
        <w:t>Tisztelt  Szülők</w:t>
      </w:r>
      <w:proofErr w:type="gramEnd"/>
      <w:r w:rsidRPr="002F1DA8">
        <w:rPr>
          <w:b/>
          <w:sz w:val="32"/>
          <w:szCs w:val="32"/>
        </w:rPr>
        <w:t xml:space="preserve">! </w:t>
      </w:r>
    </w:p>
    <w:p w:rsidR="007322A3" w:rsidRPr="002F1DA8" w:rsidRDefault="007322A3" w:rsidP="007322A3">
      <w:pPr>
        <w:pStyle w:val="Nincstrkz"/>
        <w:jc w:val="both"/>
        <w:rPr>
          <w:sz w:val="24"/>
          <w:szCs w:val="24"/>
        </w:rPr>
      </w:pPr>
      <w:r w:rsidRPr="002F1DA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2F1DA8">
        <w:rPr>
          <w:b/>
          <w:sz w:val="24"/>
          <w:szCs w:val="24"/>
        </w:rPr>
        <w:t>.április 2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 23-</w:t>
      </w:r>
      <w:r w:rsidRPr="002F1DA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2F1DA8">
        <w:rPr>
          <w:b/>
          <w:sz w:val="24"/>
          <w:szCs w:val="24"/>
        </w:rPr>
        <w:t>-ig, 8</w:t>
      </w:r>
      <w:r w:rsidRPr="002F1DA8">
        <w:rPr>
          <w:b/>
          <w:sz w:val="24"/>
          <w:szCs w:val="24"/>
          <w:vertAlign w:val="superscript"/>
        </w:rPr>
        <w:t>00</w:t>
      </w:r>
      <w:r w:rsidRPr="002F1DA8">
        <w:rPr>
          <w:b/>
          <w:sz w:val="24"/>
          <w:szCs w:val="24"/>
        </w:rPr>
        <w:t>- 15</w:t>
      </w:r>
      <w:r w:rsidRPr="002F1DA8">
        <w:rPr>
          <w:b/>
          <w:sz w:val="24"/>
          <w:szCs w:val="24"/>
          <w:vertAlign w:val="superscript"/>
        </w:rPr>
        <w:t>00</w:t>
      </w:r>
      <w:r w:rsidRPr="002F1DA8">
        <w:rPr>
          <w:sz w:val="24"/>
          <w:szCs w:val="24"/>
        </w:rPr>
        <w:t xml:space="preserve"> között várjuk a </w:t>
      </w:r>
      <w:r w:rsidRPr="00F55AD9">
        <w:rPr>
          <w:b/>
          <w:i/>
          <w:sz w:val="24"/>
          <w:szCs w:val="24"/>
        </w:rPr>
        <w:t>Kesztölci Kiserdei Óvodába (</w:t>
      </w:r>
      <w:proofErr w:type="spellStart"/>
      <w:r w:rsidRPr="00F55AD9">
        <w:rPr>
          <w:b/>
          <w:i/>
          <w:sz w:val="24"/>
          <w:szCs w:val="24"/>
        </w:rPr>
        <w:t>Horička</w:t>
      </w:r>
      <w:proofErr w:type="spellEnd"/>
      <w:r w:rsidRPr="00F55AD9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gyermeküket beí</w:t>
      </w:r>
      <w:r w:rsidRPr="002F1DA8">
        <w:rPr>
          <w:sz w:val="24"/>
          <w:szCs w:val="24"/>
        </w:rPr>
        <w:t xml:space="preserve">ratni szándékozó szülőket. Szeretettel várjuk azon gyermekeket, akik a </w:t>
      </w:r>
      <w:r w:rsidRPr="002F1DA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2F1DA8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9</w:t>
      </w:r>
      <w:r w:rsidRPr="002F1DA8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2F1DA8">
        <w:rPr>
          <w:sz w:val="24"/>
          <w:szCs w:val="24"/>
        </w:rPr>
        <w:t xml:space="preserve">s nevelési </w:t>
      </w:r>
      <w:proofErr w:type="gramStart"/>
      <w:r w:rsidRPr="002F1DA8">
        <w:rPr>
          <w:sz w:val="24"/>
          <w:szCs w:val="24"/>
        </w:rPr>
        <w:t>évben</w:t>
      </w:r>
      <w:r>
        <w:rPr>
          <w:sz w:val="24"/>
          <w:szCs w:val="24"/>
        </w:rPr>
        <w:t xml:space="preserve">  </w:t>
      </w:r>
      <w:r w:rsidRPr="002F1DA8">
        <w:rPr>
          <w:b/>
          <w:sz w:val="24"/>
          <w:szCs w:val="24"/>
        </w:rPr>
        <w:t>(</w:t>
      </w:r>
      <w:proofErr w:type="gramEnd"/>
      <w:r w:rsidRPr="002F1DA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2F1DA8">
        <w:rPr>
          <w:b/>
          <w:sz w:val="24"/>
          <w:szCs w:val="24"/>
        </w:rPr>
        <w:t>.08.31-ig)</w:t>
      </w:r>
      <w:r w:rsidRPr="002F1DA8">
        <w:rPr>
          <w:sz w:val="24"/>
          <w:szCs w:val="24"/>
        </w:rPr>
        <w:t xml:space="preserve"> betöltik </w:t>
      </w:r>
      <w:r w:rsidRPr="002F1DA8">
        <w:rPr>
          <w:b/>
          <w:sz w:val="24"/>
          <w:szCs w:val="24"/>
        </w:rPr>
        <w:t>3. életévüket</w:t>
      </w:r>
      <w:r w:rsidRPr="002F1DA8">
        <w:rPr>
          <w:sz w:val="24"/>
          <w:szCs w:val="24"/>
        </w:rPr>
        <w:t xml:space="preserve">! </w:t>
      </w:r>
    </w:p>
    <w:p w:rsidR="007322A3" w:rsidRPr="00CF6E2B" w:rsidRDefault="007322A3" w:rsidP="007322A3">
      <w:pPr>
        <w:pStyle w:val="NormlWeb"/>
        <w:shd w:val="clear" w:color="auto" w:fill="FFFFFF"/>
        <w:spacing w:before="300" w:beforeAutospacing="0" w:after="300" w:afterAutospacing="0"/>
        <w:ind w:right="150"/>
        <w:jc w:val="both"/>
        <w:rPr>
          <w:b/>
        </w:rPr>
      </w:pPr>
      <w:r w:rsidRPr="002F1DA8">
        <w:rPr>
          <w:rFonts w:ascii="Calibri" w:hAnsi="Calibri" w:cs="Tahoma"/>
          <w:bCs/>
          <w:color w:val="222222"/>
        </w:rPr>
        <w:t>2011. évi CXC. törvény</w:t>
      </w:r>
      <w:bookmarkStart w:id="0" w:name="pr2"/>
      <w:bookmarkEnd w:id="0"/>
      <w:r>
        <w:rPr>
          <w:rFonts w:ascii="Calibri" w:hAnsi="Calibri" w:cs="Tahoma"/>
          <w:bCs/>
          <w:color w:val="222222"/>
        </w:rPr>
        <w:t xml:space="preserve"> </w:t>
      </w:r>
      <w:r w:rsidRPr="002F1DA8">
        <w:rPr>
          <w:rFonts w:ascii="Calibri" w:hAnsi="Calibri" w:cs="Tahoma"/>
          <w:bCs/>
          <w:color w:val="222222"/>
        </w:rPr>
        <w:t xml:space="preserve">a nemzeti </w:t>
      </w:r>
      <w:proofErr w:type="gramStart"/>
      <w:r w:rsidRPr="002F1DA8">
        <w:rPr>
          <w:rFonts w:ascii="Calibri" w:hAnsi="Calibri" w:cs="Tahoma"/>
          <w:bCs/>
          <w:color w:val="222222"/>
        </w:rPr>
        <w:t>köznevelésről</w:t>
      </w:r>
      <w:r>
        <w:rPr>
          <w:rFonts w:ascii="Calibri" w:hAnsi="Calibri" w:cs="Tahoma"/>
          <w:bCs/>
          <w:color w:val="222222"/>
        </w:rPr>
        <w:t xml:space="preserve">  (</w:t>
      </w:r>
      <w:proofErr w:type="gramEnd"/>
      <w:r w:rsidRPr="00D36670">
        <w:rPr>
          <w:rFonts w:ascii="Calibri" w:hAnsi="Calibri" w:cs="Tahoma"/>
          <w:bCs/>
          <w:iCs/>
          <w:color w:val="222222"/>
        </w:rPr>
        <w:t xml:space="preserve">6. </w:t>
      </w:r>
      <w:r>
        <w:rPr>
          <w:rFonts w:ascii="Calibri" w:hAnsi="Calibri" w:cs="Tahoma"/>
          <w:bCs/>
          <w:iCs/>
          <w:color w:val="222222"/>
        </w:rPr>
        <w:t>/</w:t>
      </w:r>
      <w:bookmarkStart w:id="1" w:name="8"/>
      <w:bookmarkStart w:id="2" w:name="pr147"/>
      <w:bookmarkEnd w:id="1"/>
      <w:bookmarkEnd w:id="2"/>
      <w:r>
        <w:rPr>
          <w:rFonts w:ascii="Tahoma" w:hAnsi="Tahoma" w:cs="Tahoma"/>
          <w:b/>
          <w:bCs/>
          <w:color w:val="222222"/>
          <w:sz w:val="20"/>
          <w:szCs w:val="20"/>
        </w:rPr>
        <w:t>8. §</w:t>
      </w:r>
      <w:r>
        <w:rPr>
          <w:rStyle w:val="apple-converted-space"/>
          <w:rFonts w:eastAsia="Calibri"/>
          <w:b/>
          <w:bCs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>(1</w:t>
      </w:r>
      <w:proofErr w:type="gramStart"/>
      <w:r>
        <w:rPr>
          <w:rFonts w:ascii="Tahoma" w:hAnsi="Tahoma" w:cs="Tahoma"/>
          <w:color w:val="222222"/>
          <w:sz w:val="20"/>
          <w:szCs w:val="20"/>
        </w:rPr>
        <w:t>) )</w:t>
      </w:r>
      <w:bookmarkStart w:id="3" w:name="pr148"/>
      <w:bookmarkEnd w:id="3"/>
      <w:r>
        <w:t>kimondja</w:t>
      </w:r>
      <w:proofErr w:type="gramEnd"/>
      <w:r>
        <w:t>, hogy</w:t>
      </w:r>
      <w:r w:rsidRPr="002F1DA8">
        <w:t xml:space="preserve"> a gyermek abban az évben, </w:t>
      </w:r>
      <w:r>
        <w:t>melynek</w:t>
      </w:r>
      <w:r w:rsidRPr="002F1DA8">
        <w:t xml:space="preserve"> </w:t>
      </w:r>
      <w:r>
        <w:t xml:space="preserve">augusztus 31.napjáig </w:t>
      </w:r>
      <w:r w:rsidRPr="002F1DA8">
        <w:t xml:space="preserve">a </w:t>
      </w:r>
      <w:r w:rsidRPr="002F1DA8">
        <w:rPr>
          <w:b/>
        </w:rPr>
        <w:t>harmadik életévét betölti</w:t>
      </w:r>
      <w:r w:rsidRPr="002F1DA8">
        <w:t xml:space="preserve">, a nevelési év kezdő napjától (jelen esetben </w:t>
      </w:r>
      <w:bookmarkStart w:id="4" w:name="_GoBack"/>
      <w:bookmarkEnd w:id="4"/>
      <w:r w:rsidRPr="002F1DA8">
        <w:t>201</w:t>
      </w:r>
      <w:r>
        <w:t>8</w:t>
      </w:r>
      <w:r w:rsidRPr="002F1DA8">
        <w:t xml:space="preserve">.09.01.) </w:t>
      </w:r>
      <w:r w:rsidRPr="002F1DA8">
        <w:rPr>
          <w:b/>
        </w:rPr>
        <w:t>napi négy órát köteles óvodai nevelésben részt venni</w:t>
      </w:r>
      <w:r w:rsidRPr="002F1DA8">
        <w:t xml:space="preserve">. </w:t>
      </w:r>
      <w:r>
        <w:t xml:space="preserve">Tehát azok a gyerekek </w:t>
      </w:r>
      <w:r w:rsidRPr="00F55AD9">
        <w:rPr>
          <w:b/>
        </w:rPr>
        <w:t>óvodakötelesek,</w:t>
      </w:r>
      <w:r>
        <w:rPr>
          <w:b/>
        </w:rPr>
        <w:t xml:space="preserve"> </w:t>
      </w:r>
      <w:r w:rsidRPr="00F55AD9">
        <w:rPr>
          <w:b/>
        </w:rPr>
        <w:t>akik 201</w:t>
      </w:r>
      <w:r>
        <w:rPr>
          <w:b/>
        </w:rPr>
        <w:t>8</w:t>
      </w:r>
      <w:r w:rsidRPr="00F55AD9">
        <w:rPr>
          <w:b/>
        </w:rPr>
        <w:t>.augusztus 31-ig betöltik a 3.</w:t>
      </w:r>
      <w:r>
        <w:rPr>
          <w:b/>
        </w:rPr>
        <w:t xml:space="preserve"> </w:t>
      </w:r>
      <w:r w:rsidRPr="00F55AD9">
        <w:rPr>
          <w:b/>
        </w:rPr>
        <w:t>életévüket.</w:t>
      </w:r>
    </w:p>
    <w:p w:rsidR="007322A3" w:rsidRPr="00D36670" w:rsidRDefault="007322A3" w:rsidP="007322A3">
      <w:pPr>
        <w:pStyle w:val="NormlWeb"/>
        <w:shd w:val="clear" w:color="auto" w:fill="FFFFFF"/>
        <w:spacing w:before="300" w:beforeAutospacing="0" w:after="300" w:afterAutospacing="0"/>
        <w:ind w:right="150"/>
        <w:jc w:val="both"/>
        <w:rPr>
          <w:rFonts w:ascii="Calibri" w:hAnsi="Calibri" w:cs="Tahoma"/>
          <w:i/>
          <w:color w:val="222222"/>
          <w:sz w:val="20"/>
          <w:szCs w:val="20"/>
        </w:rPr>
      </w:pPr>
      <w:r w:rsidRPr="00D36670">
        <w:rPr>
          <w:rFonts w:ascii="Calibri" w:hAnsi="Calibri"/>
          <w:i/>
          <w:sz w:val="20"/>
          <w:szCs w:val="20"/>
        </w:rPr>
        <w:t>„</w:t>
      </w:r>
      <w:r w:rsidRPr="00D36670">
        <w:rPr>
          <w:rFonts w:ascii="Calibri" w:hAnsi="Calibri" w:cs="Tahoma"/>
          <w:i/>
          <w:color w:val="222222"/>
          <w:sz w:val="20"/>
          <w:szCs w:val="20"/>
        </w:rPr>
        <w:t xml:space="preserve">Az óvoda a gyermek hároméves korától a tankötelezettség kezdetéig nevelő intézmény. </w:t>
      </w:r>
      <w:r w:rsidRPr="00F55AD9">
        <w:rPr>
          <w:rFonts w:ascii="Calibri" w:hAnsi="Calibri" w:cs="Tahoma"/>
          <w:b/>
          <w:i/>
          <w:color w:val="222222"/>
          <w:sz w:val="20"/>
          <w:szCs w:val="20"/>
        </w:rPr>
        <w:t xml:space="preserve">Az óvoda felveheti azt a gyermeket is, aki a harmadik életévét a felvételétől számított fél éven belül betölti, feltéve, hogy minden, </w:t>
      </w:r>
      <w:r w:rsidRPr="00D36670">
        <w:rPr>
          <w:rFonts w:ascii="Calibri" w:hAnsi="Calibri" w:cs="Tahoma"/>
          <w:i/>
          <w:color w:val="222222"/>
          <w:sz w:val="20"/>
          <w:szCs w:val="20"/>
        </w:rPr>
        <w:t xml:space="preserve">a településen, fővárosi kerületben, vagy ha a felvételi körzet több településen található, az érintett településeken lakóhellyel, ennek hiányában tartózkodási hellyel rendelkező </w:t>
      </w:r>
      <w:r w:rsidRPr="00F55AD9">
        <w:rPr>
          <w:rFonts w:ascii="Calibri" w:hAnsi="Calibri" w:cs="Tahoma"/>
          <w:b/>
          <w:i/>
          <w:color w:val="222222"/>
          <w:sz w:val="20"/>
          <w:szCs w:val="20"/>
        </w:rPr>
        <w:t>hároméves és annál idősebb gyermek óvodai felvételi kérelme teljesíthető.</w:t>
      </w:r>
      <w:r w:rsidRPr="00D36670">
        <w:rPr>
          <w:rFonts w:ascii="Calibri" w:hAnsi="Calibri" w:cs="Tahoma"/>
          <w:i/>
          <w:color w:val="222222"/>
          <w:sz w:val="20"/>
          <w:szCs w:val="20"/>
        </w:rPr>
        <w:t>” Hatályos 2015.09.01-től)</w:t>
      </w:r>
    </w:p>
    <w:p w:rsidR="007322A3" w:rsidRPr="00D36670" w:rsidRDefault="007322A3" w:rsidP="007322A3">
      <w:pPr>
        <w:pStyle w:val="NormlWeb"/>
        <w:shd w:val="clear" w:color="auto" w:fill="FFFFFF"/>
        <w:spacing w:before="300" w:beforeAutospacing="0" w:after="300" w:afterAutospacing="0"/>
        <w:ind w:right="150"/>
        <w:jc w:val="both"/>
        <w:rPr>
          <w:rFonts w:ascii="Calibri" w:hAnsi="Calibri" w:cs="Tahoma"/>
          <w:color w:val="222222"/>
        </w:rPr>
      </w:pPr>
      <w:r w:rsidRPr="00D36670">
        <w:rPr>
          <w:rFonts w:ascii="Calibri" w:hAnsi="Calibri"/>
        </w:rPr>
        <w:t xml:space="preserve">Amennyiben a gyermek óvodakötelességét külföldön teljesíti, a szülő köteles arról a beiratkozás idejének utolsó napját követő 15 napon belül írásban értesíteni a gyermek lakóhelye- tartózkodási helye- szerint illetékes jegyzőt. </w:t>
      </w:r>
      <w:r w:rsidRPr="00D36670">
        <w:rPr>
          <w:rFonts w:ascii="Calibri" w:hAnsi="Calibri"/>
          <w:i/>
        </w:rPr>
        <w:t>(A szabálysértési törvény 247.§</w:t>
      </w:r>
      <w:proofErr w:type="spellStart"/>
      <w:r w:rsidRPr="00D36670">
        <w:rPr>
          <w:rFonts w:ascii="Calibri" w:hAnsi="Calibri"/>
          <w:i/>
        </w:rPr>
        <w:t>-a</w:t>
      </w:r>
      <w:proofErr w:type="spellEnd"/>
      <w:r w:rsidRPr="00D36670">
        <w:rPr>
          <w:rFonts w:ascii="Calibri" w:hAnsi="Calibri"/>
          <w:i/>
        </w:rPr>
        <w:t xml:space="preserve"> szerint az a szülő vagy törvényes képviselő, aki a szülői felügyelete vagy gyámsága alatt álló </w:t>
      </w:r>
      <w:proofErr w:type="gramStart"/>
      <w:r w:rsidRPr="00D36670">
        <w:rPr>
          <w:rFonts w:ascii="Calibri" w:hAnsi="Calibri"/>
          <w:i/>
        </w:rPr>
        <w:t>gyermeket  kellő</w:t>
      </w:r>
      <w:proofErr w:type="gramEnd"/>
      <w:r w:rsidRPr="00D36670">
        <w:rPr>
          <w:rFonts w:ascii="Calibri" w:hAnsi="Calibri"/>
          <w:i/>
        </w:rPr>
        <w:t xml:space="preserve"> időben az óvodába nem íratja be, szabálysértést követ  el.)</w:t>
      </w:r>
    </w:p>
    <w:p w:rsidR="007322A3" w:rsidRPr="002F1DA8" w:rsidRDefault="007322A3" w:rsidP="007322A3">
      <w:pPr>
        <w:pStyle w:val="Nincstrkz"/>
        <w:jc w:val="both"/>
        <w:rPr>
          <w:sz w:val="24"/>
          <w:szCs w:val="24"/>
        </w:rPr>
      </w:pPr>
      <w:r w:rsidRPr="002F1DA8">
        <w:rPr>
          <w:sz w:val="24"/>
          <w:szCs w:val="24"/>
        </w:rPr>
        <w:t xml:space="preserve">A </w:t>
      </w:r>
      <w:r w:rsidRPr="002F1DA8">
        <w:rPr>
          <w:b/>
          <w:sz w:val="24"/>
          <w:szCs w:val="24"/>
        </w:rPr>
        <w:t>beiratkozáshoz be kell mutatni</w:t>
      </w:r>
      <w:r w:rsidRPr="002F1DA8">
        <w:rPr>
          <w:sz w:val="24"/>
          <w:szCs w:val="24"/>
        </w:rPr>
        <w:t xml:space="preserve"> a gyermek nevére kiállított </w:t>
      </w:r>
      <w:r w:rsidRPr="002F1DA8">
        <w:rPr>
          <w:b/>
          <w:sz w:val="24"/>
          <w:szCs w:val="24"/>
        </w:rPr>
        <w:t>személyi azonosítót</w:t>
      </w:r>
      <w:r w:rsidRPr="002F1DA8">
        <w:rPr>
          <w:sz w:val="24"/>
          <w:szCs w:val="24"/>
        </w:rPr>
        <w:t xml:space="preserve"> (születési anyakönyvi kivonat vagy személyi igazolvány), </w:t>
      </w:r>
      <w:r w:rsidRPr="002F1DA8">
        <w:rPr>
          <w:b/>
          <w:sz w:val="24"/>
          <w:szCs w:val="24"/>
        </w:rPr>
        <w:t>a lakcímet igazoló</w:t>
      </w:r>
      <w:r w:rsidRPr="002F1DA8">
        <w:rPr>
          <w:sz w:val="24"/>
          <w:szCs w:val="24"/>
        </w:rPr>
        <w:t xml:space="preserve"> hatósági igazolványt, </w:t>
      </w:r>
      <w:r w:rsidRPr="002F1DA8">
        <w:rPr>
          <w:b/>
          <w:sz w:val="24"/>
          <w:szCs w:val="24"/>
        </w:rPr>
        <w:t>TAJ</w:t>
      </w:r>
      <w:r w:rsidRPr="002F1DA8">
        <w:rPr>
          <w:sz w:val="24"/>
          <w:szCs w:val="24"/>
        </w:rPr>
        <w:t xml:space="preserve"> </w:t>
      </w:r>
      <w:r w:rsidRPr="002F1DA8">
        <w:rPr>
          <w:b/>
          <w:sz w:val="24"/>
          <w:szCs w:val="24"/>
        </w:rPr>
        <w:t>kártyát</w:t>
      </w:r>
      <w:r w:rsidRPr="002F1DA8">
        <w:rPr>
          <w:sz w:val="24"/>
          <w:szCs w:val="24"/>
        </w:rPr>
        <w:t xml:space="preserve">, továbbá a </w:t>
      </w:r>
      <w:r w:rsidRPr="002F1DA8">
        <w:rPr>
          <w:b/>
          <w:sz w:val="24"/>
          <w:szCs w:val="24"/>
        </w:rPr>
        <w:t>szülő személyi azonosító</w:t>
      </w:r>
      <w:r w:rsidRPr="002F1DA8">
        <w:rPr>
          <w:sz w:val="24"/>
          <w:szCs w:val="24"/>
        </w:rPr>
        <w:t xml:space="preserve"> és </w:t>
      </w:r>
      <w:r w:rsidRPr="002F1DA8">
        <w:rPr>
          <w:b/>
          <w:sz w:val="24"/>
          <w:szCs w:val="24"/>
        </w:rPr>
        <w:t>lakcímet igazoló</w:t>
      </w:r>
      <w:r w:rsidRPr="002F1DA8">
        <w:rPr>
          <w:sz w:val="24"/>
          <w:szCs w:val="24"/>
        </w:rPr>
        <w:t xml:space="preserve"> hatósági igazolványát.</w:t>
      </w:r>
    </w:p>
    <w:p w:rsidR="007322A3" w:rsidRPr="002F1DA8" w:rsidRDefault="007322A3" w:rsidP="007322A3">
      <w:pPr>
        <w:pStyle w:val="Nincstrkz"/>
        <w:jc w:val="both"/>
        <w:rPr>
          <w:sz w:val="24"/>
          <w:szCs w:val="24"/>
        </w:rPr>
      </w:pPr>
    </w:p>
    <w:p w:rsidR="007322A3" w:rsidRPr="002F1DA8" w:rsidRDefault="007322A3" w:rsidP="007322A3">
      <w:pPr>
        <w:pStyle w:val="Nincstrkz"/>
        <w:jc w:val="both"/>
        <w:rPr>
          <w:sz w:val="24"/>
          <w:szCs w:val="24"/>
        </w:rPr>
      </w:pPr>
      <w:r w:rsidRPr="002F1DA8">
        <w:rPr>
          <w:sz w:val="24"/>
          <w:szCs w:val="24"/>
        </w:rPr>
        <w:t>A Kesztölci Kiserdei Óvoda „</w:t>
      </w:r>
      <w:proofErr w:type="spellStart"/>
      <w:r w:rsidRPr="002F1DA8">
        <w:rPr>
          <w:sz w:val="24"/>
          <w:szCs w:val="24"/>
        </w:rPr>
        <w:t>Horička</w:t>
      </w:r>
      <w:proofErr w:type="spellEnd"/>
      <w:proofErr w:type="gramStart"/>
      <w:r w:rsidRPr="002F1DA8">
        <w:rPr>
          <w:sz w:val="24"/>
          <w:szCs w:val="24"/>
        </w:rPr>
        <w:t xml:space="preserve">”  </w:t>
      </w:r>
      <w:r w:rsidRPr="00D36670">
        <w:rPr>
          <w:b/>
          <w:i/>
          <w:sz w:val="24"/>
          <w:szCs w:val="24"/>
        </w:rPr>
        <w:t>szlovák</w:t>
      </w:r>
      <w:proofErr w:type="gramEnd"/>
      <w:r w:rsidRPr="00D36670">
        <w:rPr>
          <w:b/>
          <w:i/>
          <w:sz w:val="24"/>
          <w:szCs w:val="24"/>
        </w:rPr>
        <w:t xml:space="preserve"> nemzetiségi nevelést</w:t>
      </w:r>
      <w:r w:rsidRPr="002F1DA8">
        <w:rPr>
          <w:sz w:val="24"/>
          <w:szCs w:val="24"/>
        </w:rPr>
        <w:t xml:space="preserve"> (nemzetiségi nyelv és hagyományok megismertetése, ápolása) és </w:t>
      </w:r>
      <w:r w:rsidRPr="00D36670">
        <w:rPr>
          <w:b/>
          <w:i/>
          <w:sz w:val="24"/>
          <w:szCs w:val="24"/>
        </w:rPr>
        <w:t>integráltan nevelhető sajátos nevelési igényű</w:t>
      </w:r>
      <w:r w:rsidRPr="002F1DA8">
        <w:rPr>
          <w:sz w:val="24"/>
          <w:szCs w:val="24"/>
        </w:rPr>
        <w:t xml:space="preserve"> (beszédfogyatékos, beilleszkedési-,tanulási- és magatartászavarral küzdő) gyermekek nevelését , ellátását biztosítja. Az óvoda felvételi körzete</w:t>
      </w:r>
      <w:r>
        <w:rPr>
          <w:sz w:val="24"/>
          <w:szCs w:val="24"/>
        </w:rPr>
        <w:t xml:space="preserve"> </w:t>
      </w:r>
      <w:r w:rsidRPr="002F1DA8">
        <w:rPr>
          <w:sz w:val="24"/>
          <w:szCs w:val="24"/>
        </w:rPr>
        <w:t>Kesztölc település.</w:t>
      </w:r>
    </w:p>
    <w:p w:rsidR="007322A3" w:rsidRPr="002F1DA8" w:rsidRDefault="007322A3" w:rsidP="007322A3">
      <w:pPr>
        <w:pStyle w:val="Nincstrkz"/>
        <w:jc w:val="both"/>
        <w:rPr>
          <w:sz w:val="24"/>
          <w:szCs w:val="24"/>
        </w:rPr>
      </w:pPr>
    </w:p>
    <w:p w:rsidR="007322A3" w:rsidRPr="002F1DA8" w:rsidRDefault="007322A3" w:rsidP="007322A3">
      <w:pPr>
        <w:pStyle w:val="Nincstrkz"/>
        <w:jc w:val="both"/>
        <w:rPr>
          <w:sz w:val="24"/>
          <w:szCs w:val="24"/>
        </w:rPr>
      </w:pPr>
      <w:r w:rsidRPr="002F1DA8">
        <w:rPr>
          <w:sz w:val="24"/>
          <w:szCs w:val="24"/>
        </w:rPr>
        <w:t xml:space="preserve">A </w:t>
      </w:r>
      <w:proofErr w:type="gramStart"/>
      <w:r w:rsidRPr="002F1DA8">
        <w:rPr>
          <w:sz w:val="24"/>
          <w:szCs w:val="24"/>
        </w:rPr>
        <w:t>felvételről  az</w:t>
      </w:r>
      <w:proofErr w:type="gramEnd"/>
      <w:r w:rsidRPr="002F1DA8">
        <w:rPr>
          <w:sz w:val="24"/>
          <w:szCs w:val="24"/>
        </w:rPr>
        <w:t xml:space="preserve"> óvoda vezetője legkésőbb 201</w:t>
      </w:r>
      <w:r>
        <w:rPr>
          <w:sz w:val="24"/>
          <w:szCs w:val="24"/>
        </w:rPr>
        <w:t>8</w:t>
      </w:r>
      <w:r w:rsidRPr="002F1DA8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2F1DA8">
        <w:rPr>
          <w:sz w:val="24"/>
          <w:szCs w:val="24"/>
        </w:rPr>
        <w:t>.</w:t>
      </w:r>
      <w:r>
        <w:rPr>
          <w:sz w:val="24"/>
          <w:szCs w:val="24"/>
        </w:rPr>
        <w:t>24</w:t>
      </w:r>
      <w:r w:rsidRPr="002F1DA8">
        <w:rPr>
          <w:sz w:val="24"/>
          <w:szCs w:val="24"/>
        </w:rPr>
        <w:t>-ig  értesíti a szülőket .</w:t>
      </w:r>
    </w:p>
    <w:p w:rsidR="007322A3" w:rsidRDefault="007322A3" w:rsidP="007322A3">
      <w:pPr>
        <w:tabs>
          <w:tab w:val="left" w:pos="953"/>
        </w:tabs>
        <w:rPr>
          <w:sz w:val="24"/>
          <w:szCs w:val="24"/>
        </w:rPr>
      </w:pPr>
    </w:p>
    <w:p w:rsidR="007322A3" w:rsidRDefault="007322A3" w:rsidP="007322A3">
      <w:pPr>
        <w:tabs>
          <w:tab w:val="left" w:pos="953"/>
        </w:tabs>
        <w:rPr>
          <w:noProof/>
          <w:sz w:val="24"/>
          <w:szCs w:val="24"/>
          <w:lang w:eastAsia="hu-H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1DA8">
        <w:rPr>
          <w:noProof/>
          <w:sz w:val="24"/>
          <w:szCs w:val="24"/>
          <w:lang w:eastAsia="hu-HU"/>
        </w:rPr>
        <w:t>Nagyváriné Radovics Angelika</w:t>
      </w:r>
    </w:p>
    <w:p w:rsidR="001D5B01" w:rsidRPr="007322A3" w:rsidRDefault="007322A3" w:rsidP="007322A3">
      <w:pPr>
        <w:tabs>
          <w:tab w:val="left" w:pos="953"/>
        </w:tabs>
        <w:rPr>
          <w:noProof/>
          <w:sz w:val="24"/>
          <w:szCs w:val="24"/>
          <w:lang w:eastAsia="hu-HU"/>
        </w:rPr>
      </w:pPr>
      <w:r>
        <w:rPr>
          <w:noProof/>
          <w:sz w:val="24"/>
          <w:szCs w:val="24"/>
          <w:lang w:eastAsia="hu-HU"/>
        </w:rPr>
        <w:t xml:space="preserve">                                                                                        intézményvezető</w:t>
      </w:r>
    </w:p>
    <w:sectPr w:rsidR="001D5B01" w:rsidRPr="007322A3" w:rsidSect="00E9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A3"/>
    <w:rsid w:val="001D5B01"/>
    <w:rsid w:val="007322A3"/>
    <w:rsid w:val="00D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2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322A3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732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7322A3"/>
  </w:style>
  <w:style w:type="paragraph" w:styleId="Buborkszveg">
    <w:name w:val="Balloon Text"/>
    <w:basedOn w:val="Norml"/>
    <w:link w:val="BuborkszvegChar"/>
    <w:uiPriority w:val="99"/>
    <w:semiHidden/>
    <w:unhideWhenUsed/>
    <w:rsid w:val="0073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2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2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322A3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732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7322A3"/>
  </w:style>
  <w:style w:type="paragraph" w:styleId="Buborkszveg">
    <w:name w:val="Balloon Text"/>
    <w:basedOn w:val="Norml"/>
    <w:link w:val="BuborkszvegChar"/>
    <w:uiPriority w:val="99"/>
    <w:semiHidden/>
    <w:unhideWhenUsed/>
    <w:rsid w:val="0073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2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Ovi1</dc:creator>
  <cp:lastModifiedBy>Ovi1</cp:lastModifiedBy>
  <cp:revision>1</cp:revision>
  <dcterms:created xsi:type="dcterms:W3CDTF">2018-03-09T10:31:00Z</dcterms:created>
  <dcterms:modified xsi:type="dcterms:W3CDTF">2018-03-09T12:37:00Z</dcterms:modified>
</cp:coreProperties>
</file>